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B5" w:rsidRPr="005E592E" w:rsidRDefault="003420B5" w:rsidP="009400EC">
      <w:pPr>
        <w:spacing w:after="0" w:line="240" w:lineRule="auto"/>
        <w:jc w:val="center"/>
        <w:rPr>
          <w:rFonts w:ascii="Times New Roman" w:hAnsi="Times New Roman"/>
          <w:b/>
          <w:sz w:val="32"/>
          <w:szCs w:val="32"/>
          <w:lang w:eastAsia="pt-BR"/>
        </w:rPr>
      </w:pPr>
      <w:r w:rsidRPr="005E592E">
        <w:rPr>
          <w:rFonts w:ascii="Times New Roman" w:hAnsi="Times New Roman"/>
          <w:b/>
          <w:sz w:val="32"/>
          <w:szCs w:val="32"/>
          <w:lang w:eastAsia="pt-BR"/>
        </w:rPr>
        <w:t>SEGURO DE VIDA METLIFE – PAGAMENTOS</w:t>
      </w:r>
    </w:p>
    <w:p w:rsidR="003420B5" w:rsidRPr="000341A4" w:rsidRDefault="003420B5" w:rsidP="009400EC">
      <w:pPr>
        <w:spacing w:before="100" w:beforeAutospacing="1" w:after="100" w:afterAutospacing="1" w:line="240" w:lineRule="auto"/>
        <w:jc w:val="both"/>
        <w:rPr>
          <w:rFonts w:ascii="Times New Roman" w:hAnsi="Times New Roman"/>
          <w:b/>
          <w:sz w:val="28"/>
          <w:szCs w:val="28"/>
          <w:lang w:eastAsia="pt-BR"/>
        </w:rPr>
      </w:pPr>
      <w:r w:rsidRPr="000341A4">
        <w:rPr>
          <w:rFonts w:ascii="Times New Roman" w:hAnsi="Times New Roman"/>
          <w:b/>
          <w:sz w:val="28"/>
          <w:szCs w:val="28"/>
          <w:lang w:eastAsia="pt-BR"/>
        </w:rPr>
        <w:t xml:space="preserve">A Comissão Gestora das Apólices de Seguro de Vida em Grupo dos servidores da Universidade Federal de Uberlândia (UFU), conforme divulgações </w:t>
      </w:r>
      <w:r>
        <w:rPr>
          <w:rFonts w:ascii="Times New Roman" w:hAnsi="Times New Roman"/>
          <w:b/>
          <w:sz w:val="28"/>
          <w:szCs w:val="28"/>
          <w:lang w:eastAsia="pt-BR"/>
        </w:rPr>
        <w:t>mensais</w:t>
      </w:r>
      <w:r w:rsidRPr="000341A4">
        <w:rPr>
          <w:rFonts w:ascii="Times New Roman" w:hAnsi="Times New Roman"/>
          <w:b/>
          <w:sz w:val="28"/>
          <w:szCs w:val="28"/>
          <w:lang w:eastAsia="pt-BR"/>
        </w:rPr>
        <w:t xml:space="preserve"> sobre esta questão, esclarece que o Seguro de Vida conveniado junto à METLIFE, teve sua situação </w:t>
      </w:r>
      <w:r>
        <w:rPr>
          <w:rFonts w:ascii="Times New Roman" w:hAnsi="Times New Roman"/>
          <w:b/>
          <w:sz w:val="28"/>
          <w:szCs w:val="28"/>
          <w:lang w:eastAsia="pt-BR"/>
        </w:rPr>
        <w:t>regularizada</w:t>
      </w:r>
      <w:r w:rsidRPr="000341A4">
        <w:rPr>
          <w:rFonts w:ascii="Times New Roman" w:hAnsi="Times New Roman"/>
          <w:b/>
          <w:sz w:val="28"/>
          <w:szCs w:val="28"/>
          <w:lang w:eastAsia="pt-BR"/>
        </w:rPr>
        <w:t xml:space="preserve"> junto ao Siape tendo em vista o novo convênio assinado conforme publicação veiculada no D. O. U. (Seção 3, nº 64 de 06/04/2015) com o objetivo de restabelecer o desconto dos prêmios do seguro nos contracheques dos servidores que fazem parte da apólice contratada. No contracheque disponibilizado neste mês </w:t>
      </w:r>
      <w:r>
        <w:rPr>
          <w:rFonts w:ascii="Times New Roman" w:hAnsi="Times New Roman"/>
          <w:b/>
          <w:sz w:val="28"/>
          <w:szCs w:val="28"/>
          <w:lang w:eastAsia="pt-BR"/>
        </w:rPr>
        <w:t>ficou confirmada a averbação</w:t>
      </w:r>
      <w:r w:rsidRPr="000341A4">
        <w:rPr>
          <w:rFonts w:ascii="Times New Roman" w:hAnsi="Times New Roman"/>
          <w:b/>
          <w:sz w:val="28"/>
          <w:szCs w:val="28"/>
          <w:lang w:eastAsia="pt-BR"/>
        </w:rPr>
        <w:t xml:space="preserve"> </w:t>
      </w:r>
      <w:r>
        <w:rPr>
          <w:rFonts w:ascii="Times New Roman" w:hAnsi="Times New Roman"/>
          <w:b/>
          <w:sz w:val="28"/>
          <w:szCs w:val="28"/>
          <w:lang w:eastAsia="pt-BR"/>
        </w:rPr>
        <w:t>d</w:t>
      </w:r>
      <w:r w:rsidRPr="000341A4">
        <w:rPr>
          <w:rFonts w:ascii="Times New Roman" w:hAnsi="Times New Roman"/>
          <w:b/>
          <w:sz w:val="28"/>
          <w:szCs w:val="28"/>
          <w:lang w:eastAsia="pt-BR"/>
        </w:rPr>
        <w:t xml:space="preserve">os prêmios do seguro relativos ao mês de maio do corrente ano. O pagamento do seguro vinha sendo realizado pelos segurados, de forma provisória, via transferência bancária a favor da Freecor Corretora, que providenciava a transferência para a Seguradora METLIFE. No entanto, constatamos que </w:t>
      </w:r>
      <w:r>
        <w:rPr>
          <w:rFonts w:ascii="Times New Roman" w:hAnsi="Times New Roman"/>
          <w:b/>
          <w:sz w:val="28"/>
          <w:szCs w:val="28"/>
          <w:lang w:eastAsia="pt-BR"/>
        </w:rPr>
        <w:t>vários</w:t>
      </w:r>
      <w:r w:rsidRPr="000341A4">
        <w:rPr>
          <w:rFonts w:ascii="Times New Roman" w:hAnsi="Times New Roman"/>
          <w:b/>
          <w:sz w:val="28"/>
          <w:szCs w:val="28"/>
          <w:lang w:eastAsia="pt-BR"/>
        </w:rPr>
        <w:t xml:space="preserve"> segurados se encontram em débito com a seguradora (período de dezembro/2014 a abril/2015), sendo necessária providências urgentes no sentido de quitação da dívida, evitando assim</w:t>
      </w:r>
      <w:r>
        <w:rPr>
          <w:rFonts w:ascii="Times New Roman" w:hAnsi="Times New Roman"/>
          <w:b/>
          <w:sz w:val="28"/>
          <w:szCs w:val="28"/>
          <w:lang w:eastAsia="pt-BR"/>
        </w:rPr>
        <w:t xml:space="preserve"> o</w:t>
      </w:r>
      <w:r w:rsidRPr="000341A4">
        <w:rPr>
          <w:rFonts w:ascii="Times New Roman" w:hAnsi="Times New Roman"/>
          <w:b/>
          <w:sz w:val="28"/>
          <w:szCs w:val="28"/>
          <w:lang w:eastAsia="pt-BR"/>
        </w:rPr>
        <w:t xml:space="preserve"> rompimento do seguro. O pagamento dos prêmios pendentes podem ser realizados através de transferência bancária, para conta corrente da Freecor Corretora, ou no escritório da mesma, em cheque ou dinheiro, cujos dados para contato são: Freecor Corretora: AV. Mato Grosso - 424 - Bairro Aparecida - Uberlândia/MG. Os horários de atendimento: manhã de 8:30 às 11:30 - e no período da tarde de 13:00 às 18:00hs - Telefones fixos: 34.3235-8090 / 34.3235-8422 – Celulares: 34.9265-2015 (TIM), 34.9142-3432(TIM), 34.9925-4863 (CTBC), 34.9927-7383 (CTBC), 34.9979-7577 (CTBC), 34.9977-5052(CTBC). Atenção: Transferência entre contas podem ser feitas via banco do Brasil, agência 1001-4 - Conta corrente 30168-0 ou X, em nome da Freecor Corretora de Seguros Lt.  </w:t>
      </w:r>
      <w:r>
        <w:rPr>
          <w:rFonts w:ascii="Times New Roman" w:hAnsi="Times New Roman"/>
          <w:b/>
          <w:sz w:val="28"/>
          <w:szCs w:val="28"/>
          <w:lang w:eastAsia="pt-BR"/>
        </w:rPr>
        <w:t>Identificamos</w:t>
      </w:r>
      <w:bookmarkStart w:id="0" w:name="_GoBack"/>
      <w:bookmarkEnd w:id="0"/>
      <w:r>
        <w:rPr>
          <w:rFonts w:ascii="Times New Roman" w:hAnsi="Times New Roman"/>
          <w:b/>
          <w:sz w:val="28"/>
          <w:szCs w:val="28"/>
          <w:lang w:eastAsia="pt-BR"/>
        </w:rPr>
        <w:t xml:space="preserve"> também, que no averbamento do prêmio referente ao mês de maio, inúmeros segurados não tiveram o desconto em seus contracheques. Acreditamos que isso foi motivado por falta de margem consignável. Assim, solicitamos aos segurados atenção para a falta do desconto do seguro em seus contracheques, e que se enquadrando nessa situação, procurem a FREECOR para regularização do débito.</w:t>
      </w:r>
    </w:p>
    <w:sectPr w:rsidR="003420B5" w:rsidRPr="000341A4" w:rsidSect="005254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9AC"/>
    <w:rsid w:val="000341A4"/>
    <w:rsid w:val="000E5974"/>
    <w:rsid w:val="00271B65"/>
    <w:rsid w:val="003248C9"/>
    <w:rsid w:val="003420B5"/>
    <w:rsid w:val="00466567"/>
    <w:rsid w:val="004D3B34"/>
    <w:rsid w:val="00525429"/>
    <w:rsid w:val="00551AC6"/>
    <w:rsid w:val="005E592E"/>
    <w:rsid w:val="00846D60"/>
    <w:rsid w:val="009400EC"/>
    <w:rsid w:val="00A459AA"/>
    <w:rsid w:val="00AE79AC"/>
    <w:rsid w:val="00C17166"/>
    <w:rsid w:val="00F72C8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29"/>
    <w:pPr>
      <w:spacing w:after="160" w:line="259" w:lineRule="auto"/>
    </w:pPr>
    <w:rPr>
      <w:lang w:eastAsia="en-US"/>
    </w:rPr>
  </w:style>
  <w:style w:type="paragraph" w:styleId="Heading2">
    <w:name w:val="heading 2"/>
    <w:basedOn w:val="Normal"/>
    <w:link w:val="Heading2Char"/>
    <w:uiPriority w:val="99"/>
    <w:qFormat/>
    <w:rsid w:val="00AE79AC"/>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79AC"/>
    <w:rPr>
      <w:rFonts w:ascii="Times New Roman" w:hAnsi="Times New Roman" w:cs="Times New Roman"/>
      <w:b/>
      <w:bCs/>
      <w:sz w:val="36"/>
      <w:szCs w:val="36"/>
      <w:lang w:eastAsia="pt-BR"/>
    </w:rPr>
  </w:style>
  <w:style w:type="paragraph" w:styleId="NormalWeb">
    <w:name w:val="Normal (Web)"/>
    <w:basedOn w:val="Normal"/>
    <w:uiPriority w:val="99"/>
    <w:semiHidden/>
    <w:rsid w:val="00AE79AC"/>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semiHidden/>
    <w:rsid w:val="00AE79AC"/>
    <w:rPr>
      <w:rFonts w:cs="Times New Roman"/>
      <w:color w:val="0000FF"/>
      <w:u w:val="single"/>
    </w:rPr>
  </w:style>
  <w:style w:type="character" w:customStyle="1" w:styleId="delimiter">
    <w:name w:val="delimiter"/>
    <w:basedOn w:val="DefaultParagraphFont"/>
    <w:uiPriority w:val="99"/>
    <w:rsid w:val="00AE79AC"/>
    <w:rPr>
      <w:rFonts w:cs="Times New Roman"/>
    </w:rPr>
  </w:style>
</w:styles>
</file>

<file path=word/webSettings.xml><?xml version="1.0" encoding="utf-8"?>
<w:webSettings xmlns:r="http://schemas.openxmlformats.org/officeDocument/2006/relationships" xmlns:w="http://schemas.openxmlformats.org/wordprocessingml/2006/main">
  <w:divs>
    <w:div w:id="1841311858">
      <w:marLeft w:val="0"/>
      <w:marRight w:val="0"/>
      <w:marTop w:val="0"/>
      <w:marBottom w:val="0"/>
      <w:divBdr>
        <w:top w:val="none" w:sz="0" w:space="0" w:color="auto"/>
        <w:left w:val="none" w:sz="0" w:space="0" w:color="auto"/>
        <w:bottom w:val="none" w:sz="0" w:space="0" w:color="auto"/>
        <w:right w:val="none" w:sz="0" w:space="0" w:color="auto"/>
      </w:divBdr>
      <w:divsChild>
        <w:div w:id="1841311812">
          <w:marLeft w:val="0"/>
          <w:marRight w:val="0"/>
          <w:marTop w:val="0"/>
          <w:marBottom w:val="0"/>
          <w:divBdr>
            <w:top w:val="none" w:sz="0" w:space="0" w:color="auto"/>
            <w:left w:val="none" w:sz="0" w:space="0" w:color="auto"/>
            <w:bottom w:val="none" w:sz="0" w:space="0" w:color="auto"/>
            <w:right w:val="none" w:sz="0" w:space="0" w:color="auto"/>
          </w:divBdr>
          <w:divsChild>
            <w:div w:id="1841311886">
              <w:marLeft w:val="0"/>
              <w:marRight w:val="0"/>
              <w:marTop w:val="0"/>
              <w:marBottom w:val="0"/>
              <w:divBdr>
                <w:top w:val="none" w:sz="0" w:space="0" w:color="auto"/>
                <w:left w:val="none" w:sz="0" w:space="0" w:color="auto"/>
                <w:bottom w:val="none" w:sz="0" w:space="0" w:color="auto"/>
                <w:right w:val="none" w:sz="0" w:space="0" w:color="auto"/>
              </w:divBdr>
              <w:divsChild>
                <w:div w:id="1841311825">
                  <w:marLeft w:val="0"/>
                  <w:marRight w:val="0"/>
                  <w:marTop w:val="0"/>
                  <w:marBottom w:val="0"/>
                  <w:divBdr>
                    <w:top w:val="none" w:sz="0" w:space="0" w:color="auto"/>
                    <w:left w:val="none" w:sz="0" w:space="0" w:color="auto"/>
                    <w:bottom w:val="none" w:sz="0" w:space="0" w:color="auto"/>
                    <w:right w:val="none" w:sz="0" w:space="0" w:color="auto"/>
                  </w:divBdr>
                  <w:divsChild>
                    <w:div w:id="1841311880">
                      <w:marLeft w:val="0"/>
                      <w:marRight w:val="0"/>
                      <w:marTop w:val="0"/>
                      <w:marBottom w:val="0"/>
                      <w:divBdr>
                        <w:top w:val="none" w:sz="0" w:space="0" w:color="auto"/>
                        <w:left w:val="none" w:sz="0" w:space="0" w:color="auto"/>
                        <w:bottom w:val="none" w:sz="0" w:space="0" w:color="auto"/>
                        <w:right w:val="none" w:sz="0" w:space="0" w:color="auto"/>
                      </w:divBdr>
                      <w:divsChild>
                        <w:div w:id="1841311896">
                          <w:marLeft w:val="0"/>
                          <w:marRight w:val="0"/>
                          <w:marTop w:val="0"/>
                          <w:marBottom w:val="0"/>
                          <w:divBdr>
                            <w:top w:val="none" w:sz="0" w:space="0" w:color="auto"/>
                            <w:left w:val="none" w:sz="0" w:space="0" w:color="auto"/>
                            <w:bottom w:val="none" w:sz="0" w:space="0" w:color="auto"/>
                            <w:right w:val="none" w:sz="0" w:space="0" w:color="auto"/>
                          </w:divBdr>
                          <w:divsChild>
                            <w:div w:id="1841311866">
                              <w:marLeft w:val="0"/>
                              <w:marRight w:val="0"/>
                              <w:marTop w:val="0"/>
                              <w:marBottom w:val="0"/>
                              <w:divBdr>
                                <w:top w:val="none" w:sz="0" w:space="0" w:color="auto"/>
                                <w:left w:val="none" w:sz="0" w:space="0" w:color="auto"/>
                                <w:bottom w:val="none" w:sz="0" w:space="0" w:color="auto"/>
                                <w:right w:val="none" w:sz="0" w:space="0" w:color="auto"/>
                              </w:divBdr>
                              <w:divsChild>
                                <w:div w:id="1841311894">
                                  <w:marLeft w:val="0"/>
                                  <w:marRight w:val="0"/>
                                  <w:marTop w:val="0"/>
                                  <w:marBottom w:val="0"/>
                                  <w:divBdr>
                                    <w:top w:val="none" w:sz="0" w:space="0" w:color="auto"/>
                                    <w:left w:val="none" w:sz="0" w:space="0" w:color="auto"/>
                                    <w:bottom w:val="none" w:sz="0" w:space="0" w:color="auto"/>
                                    <w:right w:val="none" w:sz="0" w:space="0" w:color="auto"/>
                                  </w:divBdr>
                                  <w:divsChild>
                                    <w:div w:id="1841311814">
                                      <w:marLeft w:val="0"/>
                                      <w:marRight w:val="0"/>
                                      <w:marTop w:val="0"/>
                                      <w:marBottom w:val="0"/>
                                      <w:divBdr>
                                        <w:top w:val="none" w:sz="0" w:space="0" w:color="auto"/>
                                        <w:left w:val="none" w:sz="0" w:space="0" w:color="auto"/>
                                        <w:bottom w:val="none" w:sz="0" w:space="0" w:color="auto"/>
                                        <w:right w:val="none" w:sz="0" w:space="0" w:color="auto"/>
                                      </w:divBdr>
                                      <w:divsChild>
                                        <w:div w:id="1841311813">
                                          <w:marLeft w:val="0"/>
                                          <w:marRight w:val="0"/>
                                          <w:marTop w:val="0"/>
                                          <w:marBottom w:val="0"/>
                                          <w:divBdr>
                                            <w:top w:val="none" w:sz="0" w:space="0" w:color="auto"/>
                                            <w:left w:val="none" w:sz="0" w:space="0" w:color="auto"/>
                                            <w:bottom w:val="none" w:sz="0" w:space="0" w:color="auto"/>
                                            <w:right w:val="none" w:sz="0" w:space="0" w:color="auto"/>
                                          </w:divBdr>
                                          <w:divsChild>
                                            <w:div w:id="1841311824">
                                              <w:marLeft w:val="0"/>
                                              <w:marRight w:val="0"/>
                                              <w:marTop w:val="0"/>
                                              <w:marBottom w:val="0"/>
                                              <w:divBdr>
                                                <w:top w:val="none" w:sz="0" w:space="0" w:color="auto"/>
                                                <w:left w:val="none" w:sz="0" w:space="0" w:color="auto"/>
                                                <w:bottom w:val="none" w:sz="0" w:space="0" w:color="auto"/>
                                                <w:right w:val="none" w:sz="0" w:space="0" w:color="auto"/>
                                              </w:divBdr>
                                              <w:divsChild>
                                                <w:div w:id="1841311843">
                                                  <w:marLeft w:val="0"/>
                                                  <w:marRight w:val="0"/>
                                                  <w:marTop w:val="0"/>
                                                  <w:marBottom w:val="0"/>
                                                  <w:divBdr>
                                                    <w:top w:val="none" w:sz="0" w:space="0" w:color="auto"/>
                                                    <w:left w:val="none" w:sz="0" w:space="0" w:color="auto"/>
                                                    <w:bottom w:val="none" w:sz="0" w:space="0" w:color="auto"/>
                                                    <w:right w:val="none" w:sz="0" w:space="0" w:color="auto"/>
                                                  </w:divBdr>
                                                  <w:divsChild>
                                                    <w:div w:id="18413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67">
                                              <w:marLeft w:val="0"/>
                                              <w:marRight w:val="0"/>
                                              <w:marTop w:val="0"/>
                                              <w:marBottom w:val="0"/>
                                              <w:divBdr>
                                                <w:top w:val="none" w:sz="0" w:space="0" w:color="auto"/>
                                                <w:left w:val="none" w:sz="0" w:space="0" w:color="auto"/>
                                                <w:bottom w:val="none" w:sz="0" w:space="0" w:color="auto"/>
                                                <w:right w:val="none" w:sz="0" w:space="0" w:color="auto"/>
                                              </w:divBdr>
                                              <w:divsChild>
                                                <w:div w:id="1841311869">
                                                  <w:marLeft w:val="0"/>
                                                  <w:marRight w:val="0"/>
                                                  <w:marTop w:val="0"/>
                                                  <w:marBottom w:val="0"/>
                                                  <w:divBdr>
                                                    <w:top w:val="none" w:sz="0" w:space="0" w:color="auto"/>
                                                    <w:left w:val="none" w:sz="0" w:space="0" w:color="auto"/>
                                                    <w:bottom w:val="none" w:sz="0" w:space="0" w:color="auto"/>
                                                    <w:right w:val="none" w:sz="0" w:space="0" w:color="auto"/>
                                                  </w:divBdr>
                                                  <w:divsChild>
                                                    <w:div w:id="1841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70">
                                              <w:marLeft w:val="0"/>
                                              <w:marRight w:val="0"/>
                                              <w:marTop w:val="0"/>
                                              <w:marBottom w:val="0"/>
                                              <w:divBdr>
                                                <w:top w:val="none" w:sz="0" w:space="0" w:color="auto"/>
                                                <w:left w:val="none" w:sz="0" w:space="0" w:color="auto"/>
                                                <w:bottom w:val="none" w:sz="0" w:space="0" w:color="auto"/>
                                                <w:right w:val="none" w:sz="0" w:space="0" w:color="auto"/>
                                              </w:divBdr>
                                              <w:divsChild>
                                                <w:div w:id="1841311830">
                                                  <w:marLeft w:val="0"/>
                                                  <w:marRight w:val="0"/>
                                                  <w:marTop w:val="0"/>
                                                  <w:marBottom w:val="0"/>
                                                  <w:divBdr>
                                                    <w:top w:val="none" w:sz="0" w:space="0" w:color="auto"/>
                                                    <w:left w:val="none" w:sz="0" w:space="0" w:color="auto"/>
                                                    <w:bottom w:val="none" w:sz="0" w:space="0" w:color="auto"/>
                                                    <w:right w:val="none" w:sz="0" w:space="0" w:color="auto"/>
                                                  </w:divBdr>
                                                  <w:divsChild>
                                                    <w:div w:id="18413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1848">
                                      <w:marLeft w:val="0"/>
                                      <w:marRight w:val="0"/>
                                      <w:marTop w:val="0"/>
                                      <w:marBottom w:val="0"/>
                                      <w:divBdr>
                                        <w:top w:val="none" w:sz="0" w:space="0" w:color="auto"/>
                                        <w:left w:val="none" w:sz="0" w:space="0" w:color="auto"/>
                                        <w:bottom w:val="none" w:sz="0" w:space="0" w:color="auto"/>
                                        <w:right w:val="none" w:sz="0" w:space="0" w:color="auto"/>
                                      </w:divBdr>
                                      <w:divsChild>
                                        <w:div w:id="1841311844">
                                          <w:marLeft w:val="0"/>
                                          <w:marRight w:val="0"/>
                                          <w:marTop w:val="0"/>
                                          <w:marBottom w:val="0"/>
                                          <w:divBdr>
                                            <w:top w:val="none" w:sz="0" w:space="0" w:color="auto"/>
                                            <w:left w:val="none" w:sz="0" w:space="0" w:color="auto"/>
                                            <w:bottom w:val="none" w:sz="0" w:space="0" w:color="auto"/>
                                            <w:right w:val="none" w:sz="0" w:space="0" w:color="auto"/>
                                          </w:divBdr>
                                          <w:divsChild>
                                            <w:div w:id="1841311826">
                                              <w:marLeft w:val="0"/>
                                              <w:marRight w:val="0"/>
                                              <w:marTop w:val="0"/>
                                              <w:marBottom w:val="0"/>
                                              <w:divBdr>
                                                <w:top w:val="none" w:sz="0" w:space="0" w:color="auto"/>
                                                <w:left w:val="none" w:sz="0" w:space="0" w:color="auto"/>
                                                <w:bottom w:val="none" w:sz="0" w:space="0" w:color="auto"/>
                                                <w:right w:val="none" w:sz="0" w:space="0" w:color="auto"/>
                                              </w:divBdr>
                                              <w:divsChild>
                                                <w:div w:id="1841311834">
                                                  <w:marLeft w:val="0"/>
                                                  <w:marRight w:val="0"/>
                                                  <w:marTop w:val="0"/>
                                                  <w:marBottom w:val="0"/>
                                                  <w:divBdr>
                                                    <w:top w:val="none" w:sz="0" w:space="0" w:color="auto"/>
                                                    <w:left w:val="none" w:sz="0" w:space="0" w:color="auto"/>
                                                    <w:bottom w:val="none" w:sz="0" w:space="0" w:color="auto"/>
                                                    <w:right w:val="none" w:sz="0" w:space="0" w:color="auto"/>
                                                  </w:divBdr>
                                                  <w:divsChild>
                                                    <w:div w:id="18413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40">
                                              <w:marLeft w:val="0"/>
                                              <w:marRight w:val="0"/>
                                              <w:marTop w:val="0"/>
                                              <w:marBottom w:val="0"/>
                                              <w:divBdr>
                                                <w:top w:val="none" w:sz="0" w:space="0" w:color="auto"/>
                                                <w:left w:val="none" w:sz="0" w:space="0" w:color="auto"/>
                                                <w:bottom w:val="none" w:sz="0" w:space="0" w:color="auto"/>
                                                <w:right w:val="none" w:sz="0" w:space="0" w:color="auto"/>
                                              </w:divBdr>
                                              <w:divsChild>
                                                <w:div w:id="1841311837">
                                                  <w:marLeft w:val="0"/>
                                                  <w:marRight w:val="0"/>
                                                  <w:marTop w:val="0"/>
                                                  <w:marBottom w:val="0"/>
                                                  <w:divBdr>
                                                    <w:top w:val="none" w:sz="0" w:space="0" w:color="auto"/>
                                                    <w:left w:val="none" w:sz="0" w:space="0" w:color="auto"/>
                                                    <w:bottom w:val="none" w:sz="0" w:space="0" w:color="auto"/>
                                                    <w:right w:val="none" w:sz="0" w:space="0" w:color="auto"/>
                                                  </w:divBdr>
                                                  <w:divsChild>
                                                    <w:div w:id="18413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47">
                                              <w:marLeft w:val="0"/>
                                              <w:marRight w:val="0"/>
                                              <w:marTop w:val="0"/>
                                              <w:marBottom w:val="0"/>
                                              <w:divBdr>
                                                <w:top w:val="none" w:sz="0" w:space="0" w:color="auto"/>
                                                <w:left w:val="none" w:sz="0" w:space="0" w:color="auto"/>
                                                <w:bottom w:val="none" w:sz="0" w:space="0" w:color="auto"/>
                                                <w:right w:val="none" w:sz="0" w:space="0" w:color="auto"/>
                                              </w:divBdr>
                                              <w:divsChild>
                                                <w:div w:id="1841311821">
                                                  <w:marLeft w:val="0"/>
                                                  <w:marRight w:val="0"/>
                                                  <w:marTop w:val="0"/>
                                                  <w:marBottom w:val="0"/>
                                                  <w:divBdr>
                                                    <w:top w:val="none" w:sz="0" w:space="0" w:color="auto"/>
                                                    <w:left w:val="none" w:sz="0" w:space="0" w:color="auto"/>
                                                    <w:bottom w:val="none" w:sz="0" w:space="0" w:color="auto"/>
                                                    <w:right w:val="none" w:sz="0" w:space="0" w:color="auto"/>
                                                  </w:divBdr>
                                                  <w:divsChild>
                                                    <w:div w:id="1841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1862">
                                      <w:marLeft w:val="0"/>
                                      <w:marRight w:val="0"/>
                                      <w:marTop w:val="0"/>
                                      <w:marBottom w:val="0"/>
                                      <w:divBdr>
                                        <w:top w:val="none" w:sz="0" w:space="0" w:color="auto"/>
                                        <w:left w:val="none" w:sz="0" w:space="0" w:color="auto"/>
                                        <w:bottom w:val="none" w:sz="0" w:space="0" w:color="auto"/>
                                        <w:right w:val="none" w:sz="0" w:space="0" w:color="auto"/>
                                      </w:divBdr>
                                      <w:divsChild>
                                        <w:div w:id="1841311819">
                                          <w:marLeft w:val="0"/>
                                          <w:marRight w:val="0"/>
                                          <w:marTop w:val="0"/>
                                          <w:marBottom w:val="0"/>
                                          <w:divBdr>
                                            <w:top w:val="none" w:sz="0" w:space="0" w:color="auto"/>
                                            <w:left w:val="none" w:sz="0" w:space="0" w:color="auto"/>
                                            <w:bottom w:val="none" w:sz="0" w:space="0" w:color="auto"/>
                                            <w:right w:val="none" w:sz="0" w:space="0" w:color="auto"/>
                                          </w:divBdr>
                                          <w:divsChild>
                                            <w:div w:id="1841311855">
                                              <w:marLeft w:val="0"/>
                                              <w:marRight w:val="0"/>
                                              <w:marTop w:val="0"/>
                                              <w:marBottom w:val="0"/>
                                              <w:divBdr>
                                                <w:top w:val="none" w:sz="0" w:space="0" w:color="auto"/>
                                                <w:left w:val="none" w:sz="0" w:space="0" w:color="auto"/>
                                                <w:bottom w:val="none" w:sz="0" w:space="0" w:color="auto"/>
                                                <w:right w:val="none" w:sz="0" w:space="0" w:color="auto"/>
                                              </w:divBdr>
                                              <w:divsChild>
                                                <w:div w:id="1841311835">
                                                  <w:marLeft w:val="0"/>
                                                  <w:marRight w:val="0"/>
                                                  <w:marTop w:val="0"/>
                                                  <w:marBottom w:val="0"/>
                                                  <w:divBdr>
                                                    <w:top w:val="none" w:sz="0" w:space="0" w:color="auto"/>
                                                    <w:left w:val="none" w:sz="0" w:space="0" w:color="auto"/>
                                                    <w:bottom w:val="none" w:sz="0" w:space="0" w:color="auto"/>
                                                    <w:right w:val="none" w:sz="0" w:space="0" w:color="auto"/>
                                                  </w:divBdr>
                                                  <w:divsChild>
                                                    <w:div w:id="18413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68">
                                              <w:marLeft w:val="0"/>
                                              <w:marRight w:val="0"/>
                                              <w:marTop w:val="0"/>
                                              <w:marBottom w:val="0"/>
                                              <w:divBdr>
                                                <w:top w:val="none" w:sz="0" w:space="0" w:color="auto"/>
                                                <w:left w:val="none" w:sz="0" w:space="0" w:color="auto"/>
                                                <w:bottom w:val="none" w:sz="0" w:space="0" w:color="auto"/>
                                                <w:right w:val="none" w:sz="0" w:space="0" w:color="auto"/>
                                              </w:divBdr>
                                              <w:divsChild>
                                                <w:div w:id="1841311893">
                                                  <w:marLeft w:val="0"/>
                                                  <w:marRight w:val="0"/>
                                                  <w:marTop w:val="0"/>
                                                  <w:marBottom w:val="0"/>
                                                  <w:divBdr>
                                                    <w:top w:val="none" w:sz="0" w:space="0" w:color="auto"/>
                                                    <w:left w:val="none" w:sz="0" w:space="0" w:color="auto"/>
                                                    <w:bottom w:val="none" w:sz="0" w:space="0" w:color="auto"/>
                                                    <w:right w:val="none" w:sz="0" w:space="0" w:color="auto"/>
                                                  </w:divBdr>
                                                  <w:divsChild>
                                                    <w:div w:id="18413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88">
                                              <w:marLeft w:val="0"/>
                                              <w:marRight w:val="0"/>
                                              <w:marTop w:val="0"/>
                                              <w:marBottom w:val="0"/>
                                              <w:divBdr>
                                                <w:top w:val="none" w:sz="0" w:space="0" w:color="auto"/>
                                                <w:left w:val="none" w:sz="0" w:space="0" w:color="auto"/>
                                                <w:bottom w:val="none" w:sz="0" w:space="0" w:color="auto"/>
                                                <w:right w:val="none" w:sz="0" w:space="0" w:color="auto"/>
                                              </w:divBdr>
                                              <w:divsChild>
                                                <w:div w:id="1841311816">
                                                  <w:marLeft w:val="0"/>
                                                  <w:marRight w:val="0"/>
                                                  <w:marTop w:val="0"/>
                                                  <w:marBottom w:val="0"/>
                                                  <w:divBdr>
                                                    <w:top w:val="none" w:sz="0" w:space="0" w:color="auto"/>
                                                    <w:left w:val="none" w:sz="0" w:space="0" w:color="auto"/>
                                                    <w:bottom w:val="none" w:sz="0" w:space="0" w:color="auto"/>
                                                    <w:right w:val="none" w:sz="0" w:space="0" w:color="auto"/>
                                                  </w:divBdr>
                                                  <w:divsChild>
                                                    <w:div w:id="1841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1884">
                                      <w:marLeft w:val="0"/>
                                      <w:marRight w:val="0"/>
                                      <w:marTop w:val="0"/>
                                      <w:marBottom w:val="0"/>
                                      <w:divBdr>
                                        <w:top w:val="none" w:sz="0" w:space="0" w:color="auto"/>
                                        <w:left w:val="none" w:sz="0" w:space="0" w:color="auto"/>
                                        <w:bottom w:val="none" w:sz="0" w:space="0" w:color="auto"/>
                                        <w:right w:val="none" w:sz="0" w:space="0" w:color="auto"/>
                                      </w:divBdr>
                                      <w:divsChild>
                                        <w:div w:id="1841311811">
                                          <w:marLeft w:val="0"/>
                                          <w:marRight w:val="0"/>
                                          <w:marTop w:val="0"/>
                                          <w:marBottom w:val="0"/>
                                          <w:divBdr>
                                            <w:top w:val="none" w:sz="0" w:space="0" w:color="auto"/>
                                            <w:left w:val="none" w:sz="0" w:space="0" w:color="auto"/>
                                            <w:bottom w:val="none" w:sz="0" w:space="0" w:color="auto"/>
                                            <w:right w:val="none" w:sz="0" w:space="0" w:color="auto"/>
                                          </w:divBdr>
                                          <w:divsChild>
                                            <w:div w:id="1841311810">
                                              <w:marLeft w:val="0"/>
                                              <w:marRight w:val="0"/>
                                              <w:marTop w:val="0"/>
                                              <w:marBottom w:val="0"/>
                                              <w:divBdr>
                                                <w:top w:val="none" w:sz="0" w:space="0" w:color="auto"/>
                                                <w:left w:val="none" w:sz="0" w:space="0" w:color="auto"/>
                                                <w:bottom w:val="none" w:sz="0" w:space="0" w:color="auto"/>
                                                <w:right w:val="none" w:sz="0" w:space="0" w:color="auto"/>
                                              </w:divBdr>
                                              <w:divsChild>
                                                <w:div w:id="1841311882">
                                                  <w:marLeft w:val="0"/>
                                                  <w:marRight w:val="0"/>
                                                  <w:marTop w:val="0"/>
                                                  <w:marBottom w:val="0"/>
                                                  <w:divBdr>
                                                    <w:top w:val="none" w:sz="0" w:space="0" w:color="auto"/>
                                                    <w:left w:val="none" w:sz="0" w:space="0" w:color="auto"/>
                                                    <w:bottom w:val="none" w:sz="0" w:space="0" w:color="auto"/>
                                                    <w:right w:val="none" w:sz="0" w:space="0" w:color="auto"/>
                                                  </w:divBdr>
                                                  <w:divsChild>
                                                    <w:div w:id="1841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57">
                                              <w:marLeft w:val="0"/>
                                              <w:marRight w:val="0"/>
                                              <w:marTop w:val="0"/>
                                              <w:marBottom w:val="0"/>
                                              <w:divBdr>
                                                <w:top w:val="none" w:sz="0" w:space="0" w:color="auto"/>
                                                <w:left w:val="none" w:sz="0" w:space="0" w:color="auto"/>
                                                <w:bottom w:val="none" w:sz="0" w:space="0" w:color="auto"/>
                                                <w:right w:val="none" w:sz="0" w:space="0" w:color="auto"/>
                                              </w:divBdr>
                                              <w:divsChild>
                                                <w:div w:id="1841311818">
                                                  <w:marLeft w:val="0"/>
                                                  <w:marRight w:val="0"/>
                                                  <w:marTop w:val="0"/>
                                                  <w:marBottom w:val="0"/>
                                                  <w:divBdr>
                                                    <w:top w:val="none" w:sz="0" w:space="0" w:color="auto"/>
                                                    <w:left w:val="none" w:sz="0" w:space="0" w:color="auto"/>
                                                    <w:bottom w:val="none" w:sz="0" w:space="0" w:color="auto"/>
                                                    <w:right w:val="none" w:sz="0" w:space="0" w:color="auto"/>
                                                  </w:divBdr>
                                                  <w:divsChild>
                                                    <w:div w:id="18413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91">
                                              <w:marLeft w:val="0"/>
                                              <w:marRight w:val="0"/>
                                              <w:marTop w:val="0"/>
                                              <w:marBottom w:val="0"/>
                                              <w:divBdr>
                                                <w:top w:val="none" w:sz="0" w:space="0" w:color="auto"/>
                                                <w:left w:val="none" w:sz="0" w:space="0" w:color="auto"/>
                                                <w:bottom w:val="none" w:sz="0" w:space="0" w:color="auto"/>
                                                <w:right w:val="none" w:sz="0" w:space="0" w:color="auto"/>
                                              </w:divBdr>
                                              <w:divsChild>
                                                <w:div w:id="1841311877">
                                                  <w:marLeft w:val="0"/>
                                                  <w:marRight w:val="0"/>
                                                  <w:marTop w:val="0"/>
                                                  <w:marBottom w:val="0"/>
                                                  <w:divBdr>
                                                    <w:top w:val="none" w:sz="0" w:space="0" w:color="auto"/>
                                                    <w:left w:val="none" w:sz="0" w:space="0" w:color="auto"/>
                                                    <w:bottom w:val="none" w:sz="0" w:space="0" w:color="auto"/>
                                                    <w:right w:val="none" w:sz="0" w:space="0" w:color="auto"/>
                                                  </w:divBdr>
                                                  <w:divsChild>
                                                    <w:div w:id="18413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11823">
          <w:marLeft w:val="0"/>
          <w:marRight w:val="0"/>
          <w:marTop w:val="0"/>
          <w:marBottom w:val="0"/>
          <w:divBdr>
            <w:top w:val="none" w:sz="0" w:space="0" w:color="auto"/>
            <w:left w:val="none" w:sz="0" w:space="0" w:color="auto"/>
            <w:bottom w:val="none" w:sz="0" w:space="0" w:color="auto"/>
            <w:right w:val="none" w:sz="0" w:space="0" w:color="auto"/>
          </w:divBdr>
          <w:divsChild>
            <w:div w:id="1841311895">
              <w:marLeft w:val="0"/>
              <w:marRight w:val="0"/>
              <w:marTop w:val="0"/>
              <w:marBottom w:val="0"/>
              <w:divBdr>
                <w:top w:val="none" w:sz="0" w:space="0" w:color="auto"/>
                <w:left w:val="none" w:sz="0" w:space="0" w:color="auto"/>
                <w:bottom w:val="none" w:sz="0" w:space="0" w:color="auto"/>
                <w:right w:val="none" w:sz="0" w:space="0" w:color="auto"/>
              </w:divBdr>
              <w:divsChild>
                <w:div w:id="1841311852">
                  <w:marLeft w:val="0"/>
                  <w:marRight w:val="0"/>
                  <w:marTop w:val="0"/>
                  <w:marBottom w:val="0"/>
                  <w:divBdr>
                    <w:top w:val="none" w:sz="0" w:space="0" w:color="auto"/>
                    <w:left w:val="none" w:sz="0" w:space="0" w:color="auto"/>
                    <w:bottom w:val="none" w:sz="0" w:space="0" w:color="auto"/>
                    <w:right w:val="none" w:sz="0" w:space="0" w:color="auto"/>
                  </w:divBdr>
                  <w:divsChild>
                    <w:div w:id="1841311831">
                      <w:marLeft w:val="0"/>
                      <w:marRight w:val="0"/>
                      <w:marTop w:val="0"/>
                      <w:marBottom w:val="0"/>
                      <w:divBdr>
                        <w:top w:val="none" w:sz="0" w:space="0" w:color="auto"/>
                        <w:left w:val="none" w:sz="0" w:space="0" w:color="auto"/>
                        <w:bottom w:val="none" w:sz="0" w:space="0" w:color="auto"/>
                        <w:right w:val="none" w:sz="0" w:space="0" w:color="auto"/>
                      </w:divBdr>
                      <w:divsChild>
                        <w:div w:id="1841311815">
                          <w:marLeft w:val="0"/>
                          <w:marRight w:val="0"/>
                          <w:marTop w:val="0"/>
                          <w:marBottom w:val="0"/>
                          <w:divBdr>
                            <w:top w:val="none" w:sz="0" w:space="0" w:color="auto"/>
                            <w:left w:val="none" w:sz="0" w:space="0" w:color="auto"/>
                            <w:bottom w:val="none" w:sz="0" w:space="0" w:color="auto"/>
                            <w:right w:val="none" w:sz="0" w:space="0" w:color="auto"/>
                          </w:divBdr>
                          <w:divsChild>
                            <w:div w:id="1841311849">
                              <w:marLeft w:val="0"/>
                              <w:marRight w:val="0"/>
                              <w:marTop w:val="0"/>
                              <w:marBottom w:val="0"/>
                              <w:divBdr>
                                <w:top w:val="none" w:sz="0" w:space="0" w:color="auto"/>
                                <w:left w:val="none" w:sz="0" w:space="0" w:color="auto"/>
                                <w:bottom w:val="none" w:sz="0" w:space="0" w:color="auto"/>
                                <w:right w:val="none" w:sz="0" w:space="0" w:color="auto"/>
                              </w:divBdr>
                            </w:div>
                          </w:divsChild>
                        </w:div>
                        <w:div w:id="1841311832">
                          <w:marLeft w:val="0"/>
                          <w:marRight w:val="0"/>
                          <w:marTop w:val="0"/>
                          <w:marBottom w:val="0"/>
                          <w:divBdr>
                            <w:top w:val="none" w:sz="0" w:space="0" w:color="auto"/>
                            <w:left w:val="none" w:sz="0" w:space="0" w:color="auto"/>
                            <w:bottom w:val="none" w:sz="0" w:space="0" w:color="auto"/>
                            <w:right w:val="none" w:sz="0" w:space="0" w:color="auto"/>
                          </w:divBdr>
                          <w:divsChild>
                            <w:div w:id="1841311879">
                              <w:marLeft w:val="0"/>
                              <w:marRight w:val="0"/>
                              <w:marTop w:val="0"/>
                              <w:marBottom w:val="0"/>
                              <w:divBdr>
                                <w:top w:val="none" w:sz="0" w:space="0" w:color="auto"/>
                                <w:left w:val="none" w:sz="0" w:space="0" w:color="auto"/>
                                <w:bottom w:val="none" w:sz="0" w:space="0" w:color="auto"/>
                                <w:right w:val="none" w:sz="0" w:space="0" w:color="auto"/>
                              </w:divBdr>
                            </w:div>
                          </w:divsChild>
                        </w:div>
                        <w:div w:id="1841311839">
                          <w:marLeft w:val="0"/>
                          <w:marRight w:val="0"/>
                          <w:marTop w:val="0"/>
                          <w:marBottom w:val="0"/>
                          <w:divBdr>
                            <w:top w:val="none" w:sz="0" w:space="0" w:color="auto"/>
                            <w:left w:val="none" w:sz="0" w:space="0" w:color="auto"/>
                            <w:bottom w:val="none" w:sz="0" w:space="0" w:color="auto"/>
                            <w:right w:val="none" w:sz="0" w:space="0" w:color="auto"/>
                          </w:divBdr>
                          <w:divsChild>
                            <w:div w:id="1841311892">
                              <w:marLeft w:val="0"/>
                              <w:marRight w:val="0"/>
                              <w:marTop w:val="0"/>
                              <w:marBottom w:val="0"/>
                              <w:divBdr>
                                <w:top w:val="none" w:sz="0" w:space="0" w:color="auto"/>
                                <w:left w:val="none" w:sz="0" w:space="0" w:color="auto"/>
                                <w:bottom w:val="none" w:sz="0" w:space="0" w:color="auto"/>
                                <w:right w:val="none" w:sz="0" w:space="0" w:color="auto"/>
                              </w:divBdr>
                            </w:div>
                          </w:divsChild>
                        </w:div>
                        <w:div w:id="1841311860">
                          <w:marLeft w:val="0"/>
                          <w:marRight w:val="0"/>
                          <w:marTop w:val="0"/>
                          <w:marBottom w:val="0"/>
                          <w:divBdr>
                            <w:top w:val="none" w:sz="0" w:space="0" w:color="auto"/>
                            <w:left w:val="none" w:sz="0" w:space="0" w:color="auto"/>
                            <w:bottom w:val="none" w:sz="0" w:space="0" w:color="auto"/>
                            <w:right w:val="none" w:sz="0" w:space="0" w:color="auto"/>
                          </w:divBdr>
                          <w:divsChild>
                            <w:div w:id="1841311900">
                              <w:marLeft w:val="0"/>
                              <w:marRight w:val="0"/>
                              <w:marTop w:val="0"/>
                              <w:marBottom w:val="0"/>
                              <w:divBdr>
                                <w:top w:val="none" w:sz="0" w:space="0" w:color="auto"/>
                                <w:left w:val="none" w:sz="0" w:space="0" w:color="auto"/>
                                <w:bottom w:val="none" w:sz="0" w:space="0" w:color="auto"/>
                                <w:right w:val="none" w:sz="0" w:space="0" w:color="auto"/>
                              </w:divBdr>
                            </w:div>
                          </w:divsChild>
                        </w:div>
                        <w:div w:id="1841311871">
                          <w:marLeft w:val="0"/>
                          <w:marRight w:val="0"/>
                          <w:marTop w:val="0"/>
                          <w:marBottom w:val="0"/>
                          <w:divBdr>
                            <w:top w:val="none" w:sz="0" w:space="0" w:color="auto"/>
                            <w:left w:val="none" w:sz="0" w:space="0" w:color="auto"/>
                            <w:bottom w:val="none" w:sz="0" w:space="0" w:color="auto"/>
                            <w:right w:val="none" w:sz="0" w:space="0" w:color="auto"/>
                          </w:divBdr>
                          <w:divsChild>
                            <w:div w:id="1841311864">
                              <w:marLeft w:val="0"/>
                              <w:marRight w:val="0"/>
                              <w:marTop w:val="0"/>
                              <w:marBottom w:val="0"/>
                              <w:divBdr>
                                <w:top w:val="none" w:sz="0" w:space="0" w:color="auto"/>
                                <w:left w:val="none" w:sz="0" w:space="0" w:color="auto"/>
                                <w:bottom w:val="none" w:sz="0" w:space="0" w:color="auto"/>
                                <w:right w:val="none" w:sz="0" w:space="0" w:color="auto"/>
                              </w:divBdr>
                            </w:div>
                          </w:divsChild>
                        </w:div>
                        <w:div w:id="1841311874">
                          <w:marLeft w:val="0"/>
                          <w:marRight w:val="0"/>
                          <w:marTop w:val="0"/>
                          <w:marBottom w:val="0"/>
                          <w:divBdr>
                            <w:top w:val="none" w:sz="0" w:space="0" w:color="auto"/>
                            <w:left w:val="none" w:sz="0" w:space="0" w:color="auto"/>
                            <w:bottom w:val="none" w:sz="0" w:space="0" w:color="auto"/>
                            <w:right w:val="none" w:sz="0" w:space="0" w:color="auto"/>
                          </w:divBdr>
                          <w:divsChild>
                            <w:div w:id="1841311890">
                              <w:marLeft w:val="0"/>
                              <w:marRight w:val="0"/>
                              <w:marTop w:val="0"/>
                              <w:marBottom w:val="0"/>
                              <w:divBdr>
                                <w:top w:val="none" w:sz="0" w:space="0" w:color="auto"/>
                                <w:left w:val="none" w:sz="0" w:space="0" w:color="auto"/>
                                <w:bottom w:val="none" w:sz="0" w:space="0" w:color="auto"/>
                                <w:right w:val="none" w:sz="0" w:space="0" w:color="auto"/>
                              </w:divBdr>
                            </w:div>
                          </w:divsChild>
                        </w:div>
                        <w:div w:id="1841311878">
                          <w:marLeft w:val="0"/>
                          <w:marRight w:val="0"/>
                          <w:marTop w:val="0"/>
                          <w:marBottom w:val="0"/>
                          <w:divBdr>
                            <w:top w:val="none" w:sz="0" w:space="0" w:color="auto"/>
                            <w:left w:val="none" w:sz="0" w:space="0" w:color="auto"/>
                            <w:bottom w:val="none" w:sz="0" w:space="0" w:color="auto"/>
                            <w:right w:val="none" w:sz="0" w:space="0" w:color="auto"/>
                          </w:divBdr>
                          <w:divsChild>
                            <w:div w:id="18413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11851">
          <w:marLeft w:val="0"/>
          <w:marRight w:val="0"/>
          <w:marTop w:val="0"/>
          <w:marBottom w:val="0"/>
          <w:divBdr>
            <w:top w:val="none" w:sz="0" w:space="0" w:color="auto"/>
            <w:left w:val="none" w:sz="0" w:space="0" w:color="auto"/>
            <w:bottom w:val="none" w:sz="0" w:space="0" w:color="auto"/>
            <w:right w:val="none" w:sz="0" w:space="0" w:color="auto"/>
          </w:divBdr>
          <w:divsChild>
            <w:div w:id="1841311872">
              <w:marLeft w:val="0"/>
              <w:marRight w:val="0"/>
              <w:marTop w:val="0"/>
              <w:marBottom w:val="0"/>
              <w:divBdr>
                <w:top w:val="none" w:sz="0" w:space="0" w:color="auto"/>
                <w:left w:val="none" w:sz="0" w:space="0" w:color="auto"/>
                <w:bottom w:val="none" w:sz="0" w:space="0" w:color="auto"/>
                <w:right w:val="none" w:sz="0" w:space="0" w:color="auto"/>
              </w:divBdr>
              <w:divsChild>
                <w:div w:id="1841311827">
                  <w:marLeft w:val="0"/>
                  <w:marRight w:val="0"/>
                  <w:marTop w:val="0"/>
                  <w:marBottom w:val="0"/>
                  <w:divBdr>
                    <w:top w:val="none" w:sz="0" w:space="0" w:color="auto"/>
                    <w:left w:val="none" w:sz="0" w:space="0" w:color="auto"/>
                    <w:bottom w:val="none" w:sz="0" w:space="0" w:color="auto"/>
                    <w:right w:val="none" w:sz="0" w:space="0" w:color="auto"/>
                  </w:divBdr>
                  <w:divsChild>
                    <w:div w:id="1841311885">
                      <w:marLeft w:val="0"/>
                      <w:marRight w:val="0"/>
                      <w:marTop w:val="0"/>
                      <w:marBottom w:val="0"/>
                      <w:divBdr>
                        <w:top w:val="none" w:sz="0" w:space="0" w:color="auto"/>
                        <w:left w:val="none" w:sz="0" w:space="0" w:color="auto"/>
                        <w:bottom w:val="none" w:sz="0" w:space="0" w:color="auto"/>
                        <w:right w:val="none" w:sz="0" w:space="0" w:color="auto"/>
                      </w:divBdr>
                      <w:divsChild>
                        <w:div w:id="1841311854">
                          <w:marLeft w:val="0"/>
                          <w:marRight w:val="0"/>
                          <w:marTop w:val="0"/>
                          <w:marBottom w:val="0"/>
                          <w:divBdr>
                            <w:top w:val="none" w:sz="0" w:space="0" w:color="auto"/>
                            <w:left w:val="none" w:sz="0" w:space="0" w:color="auto"/>
                            <w:bottom w:val="none" w:sz="0" w:space="0" w:color="auto"/>
                            <w:right w:val="none" w:sz="0" w:space="0" w:color="auto"/>
                          </w:divBdr>
                        </w:div>
                        <w:div w:id="1841311881">
                          <w:marLeft w:val="0"/>
                          <w:marRight w:val="0"/>
                          <w:marTop w:val="0"/>
                          <w:marBottom w:val="0"/>
                          <w:divBdr>
                            <w:top w:val="none" w:sz="0" w:space="0" w:color="auto"/>
                            <w:left w:val="none" w:sz="0" w:space="0" w:color="auto"/>
                            <w:bottom w:val="none" w:sz="0" w:space="0" w:color="auto"/>
                            <w:right w:val="none" w:sz="0" w:space="0" w:color="auto"/>
                          </w:divBdr>
                        </w:div>
                        <w:div w:id="1841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46">
                  <w:marLeft w:val="0"/>
                  <w:marRight w:val="0"/>
                  <w:marTop w:val="0"/>
                  <w:marBottom w:val="0"/>
                  <w:divBdr>
                    <w:top w:val="none" w:sz="0" w:space="0" w:color="auto"/>
                    <w:left w:val="none" w:sz="0" w:space="0" w:color="auto"/>
                    <w:bottom w:val="none" w:sz="0" w:space="0" w:color="auto"/>
                    <w:right w:val="none" w:sz="0" w:space="0" w:color="auto"/>
                  </w:divBdr>
                  <w:divsChild>
                    <w:div w:id="1841311856">
                      <w:marLeft w:val="0"/>
                      <w:marRight w:val="0"/>
                      <w:marTop w:val="0"/>
                      <w:marBottom w:val="0"/>
                      <w:divBdr>
                        <w:top w:val="none" w:sz="0" w:space="0" w:color="auto"/>
                        <w:left w:val="none" w:sz="0" w:space="0" w:color="auto"/>
                        <w:bottom w:val="none" w:sz="0" w:space="0" w:color="auto"/>
                        <w:right w:val="none" w:sz="0" w:space="0" w:color="auto"/>
                      </w:divBdr>
                      <w:divsChild>
                        <w:div w:id="1841311836">
                          <w:marLeft w:val="0"/>
                          <w:marRight w:val="0"/>
                          <w:marTop w:val="0"/>
                          <w:marBottom w:val="0"/>
                          <w:divBdr>
                            <w:top w:val="none" w:sz="0" w:space="0" w:color="auto"/>
                            <w:left w:val="none" w:sz="0" w:space="0" w:color="auto"/>
                            <w:bottom w:val="none" w:sz="0" w:space="0" w:color="auto"/>
                            <w:right w:val="none" w:sz="0" w:space="0" w:color="auto"/>
                          </w:divBdr>
                          <w:divsChild>
                            <w:div w:id="1841311822">
                              <w:marLeft w:val="0"/>
                              <w:marRight w:val="0"/>
                              <w:marTop w:val="0"/>
                              <w:marBottom w:val="0"/>
                              <w:divBdr>
                                <w:top w:val="none" w:sz="0" w:space="0" w:color="auto"/>
                                <w:left w:val="none" w:sz="0" w:space="0" w:color="auto"/>
                                <w:bottom w:val="none" w:sz="0" w:space="0" w:color="auto"/>
                                <w:right w:val="none" w:sz="0" w:space="0" w:color="auto"/>
                              </w:divBdr>
                              <w:divsChild>
                                <w:div w:id="1841311859">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50">
                              <w:marLeft w:val="0"/>
                              <w:marRight w:val="0"/>
                              <w:marTop w:val="0"/>
                              <w:marBottom w:val="0"/>
                              <w:divBdr>
                                <w:top w:val="none" w:sz="0" w:space="0" w:color="auto"/>
                                <w:left w:val="none" w:sz="0" w:space="0" w:color="auto"/>
                                <w:bottom w:val="none" w:sz="0" w:space="0" w:color="auto"/>
                                <w:right w:val="none" w:sz="0" w:space="0" w:color="auto"/>
                              </w:divBdr>
                              <w:divsChild>
                                <w:div w:id="1841311873">
                                  <w:marLeft w:val="0"/>
                                  <w:marRight w:val="0"/>
                                  <w:marTop w:val="0"/>
                                  <w:marBottom w:val="0"/>
                                  <w:divBdr>
                                    <w:top w:val="none" w:sz="0" w:space="0" w:color="auto"/>
                                    <w:left w:val="none" w:sz="0" w:space="0" w:color="auto"/>
                                    <w:bottom w:val="none" w:sz="0" w:space="0" w:color="auto"/>
                                    <w:right w:val="none" w:sz="0" w:space="0" w:color="auto"/>
                                  </w:divBdr>
                                  <w:divsChild>
                                    <w:div w:id="18413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53">
                              <w:marLeft w:val="0"/>
                              <w:marRight w:val="0"/>
                              <w:marTop w:val="0"/>
                              <w:marBottom w:val="0"/>
                              <w:divBdr>
                                <w:top w:val="none" w:sz="0" w:space="0" w:color="auto"/>
                                <w:left w:val="none" w:sz="0" w:space="0" w:color="auto"/>
                                <w:bottom w:val="none" w:sz="0" w:space="0" w:color="auto"/>
                                <w:right w:val="none" w:sz="0" w:space="0" w:color="auto"/>
                              </w:divBdr>
                              <w:divsChild>
                                <w:div w:id="1841311865">
                                  <w:marLeft w:val="0"/>
                                  <w:marRight w:val="0"/>
                                  <w:marTop w:val="0"/>
                                  <w:marBottom w:val="0"/>
                                  <w:divBdr>
                                    <w:top w:val="none" w:sz="0" w:space="0" w:color="auto"/>
                                    <w:left w:val="none" w:sz="0" w:space="0" w:color="auto"/>
                                    <w:bottom w:val="none" w:sz="0" w:space="0" w:color="auto"/>
                                    <w:right w:val="none" w:sz="0" w:space="0" w:color="auto"/>
                                  </w:divBdr>
                                  <w:divsChild>
                                    <w:div w:id="18413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97">
                              <w:marLeft w:val="0"/>
                              <w:marRight w:val="0"/>
                              <w:marTop w:val="0"/>
                              <w:marBottom w:val="0"/>
                              <w:divBdr>
                                <w:top w:val="none" w:sz="0" w:space="0" w:color="auto"/>
                                <w:left w:val="none" w:sz="0" w:space="0" w:color="auto"/>
                                <w:bottom w:val="none" w:sz="0" w:space="0" w:color="auto"/>
                                <w:right w:val="none" w:sz="0" w:space="0" w:color="auto"/>
                              </w:divBdr>
                              <w:divsChild>
                                <w:div w:id="1841311845">
                                  <w:marLeft w:val="0"/>
                                  <w:marRight w:val="0"/>
                                  <w:marTop w:val="0"/>
                                  <w:marBottom w:val="0"/>
                                  <w:divBdr>
                                    <w:top w:val="none" w:sz="0" w:space="0" w:color="auto"/>
                                    <w:left w:val="none" w:sz="0" w:space="0" w:color="auto"/>
                                    <w:bottom w:val="none" w:sz="0" w:space="0" w:color="auto"/>
                                    <w:right w:val="none" w:sz="0" w:space="0" w:color="auto"/>
                                  </w:divBdr>
                                  <w:divsChild>
                                    <w:div w:id="18413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352</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DE VIDA METLIFE – PAGAMENTOS</dc:title>
  <dc:subject/>
  <dc:creator>Walter Cunha</dc:creator>
  <cp:keywords/>
  <dc:description/>
  <cp:lastModifiedBy>valerias</cp:lastModifiedBy>
  <cp:revision>2</cp:revision>
  <dcterms:created xsi:type="dcterms:W3CDTF">2015-06-03T18:39:00Z</dcterms:created>
  <dcterms:modified xsi:type="dcterms:W3CDTF">2015-06-03T18:39:00Z</dcterms:modified>
</cp:coreProperties>
</file>